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B8" w:rsidRPr="003935B8" w:rsidRDefault="003935B8">
      <w:pPr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附件</w:t>
      </w:r>
    </w:p>
    <w:p w:rsidR="003935B8" w:rsidRPr="003935B8" w:rsidRDefault="003935B8" w:rsidP="003935B8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3935B8">
        <w:rPr>
          <w:rFonts w:asciiTheme="minorEastAsia" w:hAnsiTheme="minorEastAsia"/>
          <w:b/>
          <w:sz w:val="36"/>
          <w:szCs w:val="36"/>
        </w:rPr>
        <w:t>《教育部工程研究中心建设申请书》编制大纲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封面：中心名称、所属技术领域、依托单位、主管部门、中心负责人、联系电话、电子邮箱、通信</w:t>
      </w:r>
      <w:bookmarkStart w:id="0" w:name="_GoBack"/>
      <w:bookmarkEnd w:id="0"/>
      <w:r w:rsidRPr="003935B8">
        <w:rPr>
          <w:rFonts w:asciiTheme="minorEastAsia" w:hAnsiTheme="minorEastAsia"/>
          <w:sz w:val="28"/>
          <w:szCs w:val="28"/>
        </w:rPr>
        <w:t>地址与邮编、编制日期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一、摘要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二、建设意义与必要性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1．建设的背景和需求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2．国内外本领域技术状况及发展趋势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3．国内本领域成果转化与产业化现状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4．依托单位在本领域所处的地位与发展潜力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三、申报单位概况和建设条件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1．申报单位概述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2．现有基础条件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3．学科建设基础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4．人才队伍建设基础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5．代表性成果与案例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四、主要任务和目标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1．研究方向和任务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2．近期目标和中长期目标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五、管理与运行机制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1．机构设置与职能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2．运行机制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lastRenderedPageBreak/>
        <w:t>六、投资情况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七、经济社会效益分析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八、其他需要说明的问题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九、依托单位意见</w:t>
      </w:r>
    </w:p>
    <w:p w:rsidR="003935B8" w:rsidRPr="003935B8" w:rsidRDefault="003935B8" w:rsidP="003935B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十、主管部门意见</w:t>
      </w:r>
    </w:p>
    <w:p w:rsidR="00043154" w:rsidRPr="003935B8" w:rsidRDefault="003935B8" w:rsidP="003935B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935B8">
        <w:rPr>
          <w:rFonts w:asciiTheme="minorEastAsia" w:hAnsiTheme="minorEastAsia"/>
          <w:sz w:val="28"/>
          <w:szCs w:val="28"/>
        </w:rPr>
        <w:t>十一、有关附件</w:t>
      </w:r>
    </w:p>
    <w:sectPr w:rsidR="00043154" w:rsidRPr="003935B8" w:rsidSect="003935B8">
      <w:pgSz w:w="11906" w:h="16838" w:code="9"/>
      <w:pgMar w:top="1588" w:right="1440" w:bottom="1588" w:left="1440" w:header="851" w:footer="992" w:gutter="68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FA"/>
    <w:rsid w:val="00043154"/>
    <w:rsid w:val="003935B8"/>
    <w:rsid w:val="00703E7D"/>
    <w:rsid w:val="00711862"/>
    <w:rsid w:val="00A620FA"/>
    <w:rsid w:val="00B4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291</Characters>
  <Application>Microsoft Office Word</Application>
  <DocSecurity>0</DocSecurity>
  <Lines>2</Lines>
  <Paragraphs>1</Paragraphs>
  <ScaleCrop>false</ScaleCrop>
  <Company>中华人民共和国卫生部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2021-11-23T03:04:00Z</dcterms:created>
  <dcterms:modified xsi:type="dcterms:W3CDTF">2021-11-23T03:09:00Z</dcterms:modified>
</cp:coreProperties>
</file>