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50" w:lineRule="atLeast"/>
        <w:jc w:val="center"/>
        <w:outlineLvl w:val="0"/>
        <w:rPr>
          <w:rFonts w:ascii="微软雅黑" w:hAnsi="微软雅黑" w:eastAsia="微软雅黑" w:cs="宋体"/>
          <w:b/>
          <w:bCs/>
          <w:kern w:val="36"/>
          <w:sz w:val="30"/>
          <w:szCs w:val="30"/>
        </w:rPr>
      </w:pPr>
      <w:r>
        <w:rPr>
          <w:rFonts w:hint="eastAsia" w:ascii="微软雅黑" w:hAnsi="微软雅黑" w:eastAsia="微软雅黑" w:cs="宋体"/>
          <w:b/>
          <w:bCs/>
          <w:kern w:val="36"/>
          <w:sz w:val="30"/>
          <w:szCs w:val="30"/>
        </w:rPr>
        <w:t>关于提名202</w:t>
      </w:r>
      <w:r>
        <w:rPr>
          <w:rFonts w:hint="eastAsia" w:ascii="微软雅黑" w:hAnsi="微软雅黑" w:eastAsia="微软雅黑" w:cs="宋体"/>
          <w:b/>
          <w:bCs/>
          <w:kern w:val="36"/>
          <w:sz w:val="30"/>
          <w:szCs w:val="30"/>
          <w:lang w:val="en-US" w:eastAsia="zh-CN"/>
        </w:rPr>
        <w:t>2</w:t>
      </w:r>
      <w:r>
        <w:rPr>
          <w:rFonts w:hint="eastAsia" w:ascii="微软雅黑" w:hAnsi="微软雅黑" w:eastAsia="微软雅黑" w:cs="宋体"/>
          <w:b/>
          <w:bCs/>
          <w:kern w:val="36"/>
          <w:sz w:val="30"/>
          <w:szCs w:val="30"/>
        </w:rPr>
        <w:t>年度高等学校科学研究优秀成果奖（科学技术）的通知</w:t>
      </w:r>
    </w:p>
    <w:p>
      <w:pPr>
        <w:widowControl/>
        <w:jc w:val="left"/>
        <w:rPr>
          <w:rFonts w:ascii="Arial" w:hAnsi="Arial" w:eastAsia="宋体" w:cs="Arial"/>
          <w:color w:val="333333"/>
          <w:kern w:val="0"/>
          <w:sz w:val="22"/>
        </w:rPr>
      </w:pPr>
      <w:r>
        <w:rPr>
          <w:rFonts w:hint="eastAsia" w:ascii="仿宋" w:hAnsi="仿宋" w:eastAsia="仿宋" w:cs="Arial"/>
          <w:color w:val="333333"/>
          <w:kern w:val="0"/>
          <w:sz w:val="28"/>
          <w:szCs w:val="28"/>
        </w:rPr>
        <w:t>各院部：</w:t>
      </w:r>
    </w:p>
    <w:p>
      <w:pPr>
        <w:widowControl/>
        <w:ind w:firstLine="579"/>
        <w:jc w:val="left"/>
        <w:rPr>
          <w:rFonts w:hint="eastAsia" w:ascii="仿宋" w:hAnsi="仿宋" w:eastAsia="仿宋" w:cs="Arial"/>
          <w:color w:val="333333"/>
          <w:kern w:val="0"/>
          <w:sz w:val="28"/>
          <w:szCs w:val="28"/>
        </w:rPr>
      </w:pPr>
      <w:r>
        <w:rPr>
          <w:rFonts w:hint="eastAsia" w:ascii="仿宋" w:hAnsi="仿宋" w:eastAsia="仿宋" w:cs="Arial"/>
          <w:color w:val="333333"/>
          <w:kern w:val="0"/>
          <w:sz w:val="28"/>
          <w:szCs w:val="28"/>
          <w:lang w:val="en-US" w:eastAsia="zh-CN"/>
        </w:rPr>
        <w:t>为贯彻落实习近平总书记关于教育、科技的重要讲话精神和中央人才工作会议精神，促进高等学校科技创新，提升高校创新人才培养质量，支撑高水平科技自立自强与世界重要人才中心和创新高地建设，按照《高等学校科学研究优秀成果奖（科学技术）奖励办法》（教技〔2019〕3 号，以下简称《办法》）要求，现将2022 年度高等学校科学研究优秀成果奖（科学技术）提名工作有关事项通知如下。</w:t>
      </w:r>
    </w:p>
    <w:p>
      <w:pPr>
        <w:widowControl/>
        <w:ind w:firstLine="579"/>
        <w:jc w:val="left"/>
        <w:rPr>
          <w:rFonts w:ascii="Arial" w:hAnsi="Arial" w:eastAsia="宋体" w:cs="Arial"/>
          <w:color w:val="333333"/>
          <w:kern w:val="0"/>
          <w:sz w:val="22"/>
        </w:rPr>
      </w:pPr>
      <w:r>
        <w:rPr>
          <w:rFonts w:ascii="Times New Roman" w:hAnsi="Times New Roman" w:eastAsia="宋体" w:cs="Times New Roman"/>
          <w:b/>
          <w:bCs/>
          <w:color w:val="333333"/>
          <w:kern w:val="0"/>
          <w:sz w:val="28"/>
        </w:rPr>
        <w:t>一、提名项目（人选）的基本条件</w:t>
      </w:r>
    </w:p>
    <w:p>
      <w:pPr>
        <w:widowControl/>
        <w:ind w:firstLine="579"/>
        <w:jc w:val="left"/>
        <w:rPr>
          <w:rFonts w:ascii="Arial" w:hAnsi="Arial" w:eastAsia="宋体" w:cs="Arial"/>
          <w:color w:val="333333"/>
          <w:kern w:val="0"/>
          <w:sz w:val="22"/>
        </w:rPr>
      </w:pPr>
      <w:r>
        <w:rPr>
          <w:rFonts w:hint="eastAsia" w:ascii="仿宋" w:hAnsi="仿宋" w:eastAsia="仿宋" w:cs="Arial"/>
          <w:color w:val="333333"/>
          <w:kern w:val="0"/>
          <w:sz w:val="28"/>
          <w:szCs w:val="28"/>
        </w:rPr>
        <w:t>提名项目（人选）必须满足以下条件：</w:t>
      </w:r>
    </w:p>
    <w:p>
      <w:pPr>
        <w:widowControl/>
        <w:ind w:firstLine="579"/>
        <w:jc w:val="left"/>
        <w:rPr>
          <w:rFonts w:ascii="Arial" w:hAnsi="Arial" w:eastAsia="宋体" w:cs="Arial"/>
          <w:color w:val="333333"/>
          <w:kern w:val="0"/>
          <w:sz w:val="22"/>
        </w:rPr>
      </w:pPr>
      <w:r>
        <w:rPr>
          <w:rFonts w:hint="eastAsia" w:ascii="仿宋" w:hAnsi="仿宋" w:eastAsia="仿宋" w:cs="Arial"/>
          <w:color w:val="333333"/>
          <w:kern w:val="0"/>
          <w:sz w:val="28"/>
          <w:szCs w:val="28"/>
        </w:rPr>
        <w:t>1.第一完成单位是学校。</w:t>
      </w:r>
    </w:p>
    <w:p>
      <w:pPr>
        <w:widowControl/>
        <w:ind w:firstLine="579"/>
        <w:jc w:val="left"/>
        <w:rPr>
          <w:rFonts w:ascii="Arial" w:hAnsi="Arial" w:eastAsia="宋体" w:cs="Arial"/>
          <w:color w:val="333333"/>
          <w:kern w:val="0"/>
          <w:sz w:val="22"/>
        </w:rPr>
      </w:pPr>
      <w:r>
        <w:rPr>
          <w:rFonts w:hint="eastAsia" w:ascii="仿宋" w:hAnsi="仿宋" w:eastAsia="仿宋" w:cs="Arial"/>
          <w:color w:val="333333"/>
          <w:kern w:val="0"/>
          <w:sz w:val="28"/>
          <w:szCs w:val="28"/>
        </w:rPr>
        <w:t>2.提名自然科学奖项目提供的代表性论文（专著）应当于</w:t>
      </w:r>
      <w:r>
        <w:rPr>
          <w:rFonts w:hint="eastAsia" w:ascii="仿宋" w:hAnsi="仿宋" w:eastAsia="仿宋" w:cs="Arial"/>
          <w:color w:val="FF0000"/>
          <w:kern w:val="0"/>
          <w:sz w:val="28"/>
          <w:szCs w:val="28"/>
        </w:rPr>
        <w:t>201</w:t>
      </w:r>
      <w:r>
        <w:rPr>
          <w:rFonts w:hint="eastAsia" w:ascii="仿宋" w:hAnsi="仿宋" w:eastAsia="仿宋" w:cs="Arial"/>
          <w:color w:val="FF0000"/>
          <w:kern w:val="0"/>
          <w:sz w:val="28"/>
          <w:szCs w:val="28"/>
          <w:lang w:val="en-US" w:eastAsia="zh-CN"/>
        </w:rPr>
        <w:t>9</w:t>
      </w:r>
      <w:r>
        <w:rPr>
          <w:rFonts w:hint="eastAsia" w:ascii="仿宋" w:hAnsi="仿宋" w:eastAsia="仿宋" w:cs="Arial"/>
          <w:color w:val="FF0000"/>
          <w:kern w:val="0"/>
          <w:sz w:val="28"/>
          <w:szCs w:val="28"/>
        </w:rPr>
        <w:t>年12月31日</w:t>
      </w:r>
      <w:r>
        <w:rPr>
          <w:rFonts w:hint="eastAsia" w:ascii="仿宋" w:hAnsi="仿宋" w:eastAsia="仿宋" w:cs="Arial"/>
          <w:color w:val="333333"/>
          <w:kern w:val="0"/>
          <w:sz w:val="28"/>
          <w:szCs w:val="28"/>
        </w:rPr>
        <w:t>前公开发表，技术发明奖和科学技术进步奖项目应当于</w:t>
      </w:r>
      <w:r>
        <w:rPr>
          <w:rFonts w:hint="eastAsia" w:ascii="仿宋" w:hAnsi="仿宋" w:eastAsia="仿宋" w:cs="Arial"/>
          <w:color w:val="FF0000"/>
          <w:kern w:val="0"/>
          <w:sz w:val="28"/>
          <w:szCs w:val="28"/>
        </w:rPr>
        <w:t>201</w:t>
      </w:r>
      <w:r>
        <w:rPr>
          <w:rFonts w:hint="eastAsia" w:ascii="仿宋" w:hAnsi="仿宋" w:eastAsia="仿宋" w:cs="Arial"/>
          <w:color w:val="FF0000"/>
          <w:kern w:val="0"/>
          <w:sz w:val="28"/>
          <w:szCs w:val="28"/>
          <w:lang w:val="en-US" w:eastAsia="zh-CN"/>
        </w:rPr>
        <w:t>9</w:t>
      </w:r>
      <w:r>
        <w:rPr>
          <w:rFonts w:hint="eastAsia" w:ascii="仿宋" w:hAnsi="仿宋" w:eastAsia="仿宋" w:cs="Arial"/>
          <w:color w:val="FF0000"/>
          <w:kern w:val="0"/>
          <w:sz w:val="28"/>
          <w:szCs w:val="28"/>
        </w:rPr>
        <w:t>年12月31日</w:t>
      </w:r>
      <w:r>
        <w:rPr>
          <w:rFonts w:hint="eastAsia" w:ascii="仿宋" w:hAnsi="仿宋" w:eastAsia="仿宋" w:cs="Arial"/>
          <w:color w:val="333333"/>
          <w:kern w:val="0"/>
          <w:sz w:val="28"/>
          <w:szCs w:val="28"/>
        </w:rPr>
        <w:t>前完成整体技术应用。</w:t>
      </w:r>
    </w:p>
    <w:p>
      <w:pPr>
        <w:widowControl/>
        <w:ind w:firstLine="579"/>
        <w:jc w:val="left"/>
        <w:rPr>
          <w:rFonts w:ascii="Arial" w:hAnsi="Arial" w:eastAsia="宋体" w:cs="Arial"/>
          <w:color w:val="333333"/>
          <w:kern w:val="0"/>
          <w:sz w:val="22"/>
        </w:rPr>
      </w:pPr>
      <w:r>
        <w:rPr>
          <w:rFonts w:hint="eastAsia" w:ascii="仿宋" w:hAnsi="仿宋" w:eastAsia="仿宋" w:cs="Arial"/>
          <w:color w:val="333333"/>
          <w:kern w:val="0"/>
          <w:sz w:val="28"/>
          <w:szCs w:val="28"/>
        </w:rPr>
        <w:t>3.列入国家或省部级计划、基金支持的项目，应当在项目</w:t>
      </w:r>
      <w:r>
        <w:rPr>
          <w:rFonts w:hint="eastAsia" w:ascii="仿宋" w:hAnsi="仿宋" w:eastAsia="仿宋" w:cs="Arial"/>
          <w:color w:val="FF0000"/>
          <w:kern w:val="0"/>
          <w:sz w:val="28"/>
          <w:szCs w:val="28"/>
        </w:rPr>
        <w:t>整体验收通过</w:t>
      </w:r>
      <w:r>
        <w:rPr>
          <w:rFonts w:hint="eastAsia" w:ascii="仿宋" w:hAnsi="仿宋" w:eastAsia="仿宋" w:cs="Arial"/>
          <w:color w:val="333333"/>
          <w:kern w:val="0"/>
          <w:sz w:val="28"/>
          <w:szCs w:val="28"/>
        </w:rPr>
        <w:t>后提名。</w:t>
      </w:r>
    </w:p>
    <w:p>
      <w:pPr>
        <w:widowControl/>
        <w:ind w:firstLine="579"/>
        <w:jc w:val="left"/>
        <w:rPr>
          <w:rFonts w:ascii="Arial" w:hAnsi="Arial" w:eastAsia="宋体" w:cs="Arial"/>
          <w:color w:val="333333"/>
          <w:kern w:val="0"/>
          <w:sz w:val="22"/>
        </w:rPr>
      </w:pPr>
      <w:r>
        <w:rPr>
          <w:rFonts w:hint="eastAsia" w:ascii="仿宋" w:hAnsi="仿宋" w:eastAsia="仿宋" w:cs="Arial"/>
          <w:color w:val="333333"/>
          <w:kern w:val="0"/>
          <w:sz w:val="28"/>
          <w:szCs w:val="28"/>
        </w:rPr>
        <w:t>4.同一人同一年度只能作为一个提名项目的完成人。</w:t>
      </w:r>
    </w:p>
    <w:p>
      <w:pPr>
        <w:widowControl/>
        <w:ind w:firstLine="579"/>
        <w:jc w:val="left"/>
        <w:rPr>
          <w:rFonts w:hint="eastAsia" w:ascii="仿宋" w:hAnsi="仿宋" w:eastAsia="仿宋" w:cs="Arial"/>
          <w:color w:val="333333"/>
          <w:kern w:val="0"/>
          <w:sz w:val="28"/>
          <w:szCs w:val="28"/>
        </w:rPr>
      </w:pPr>
      <w:r>
        <w:rPr>
          <w:rFonts w:hint="eastAsia" w:ascii="仿宋" w:hAnsi="仿宋" w:eastAsia="仿宋" w:cs="Arial"/>
          <w:color w:val="333333"/>
          <w:kern w:val="0"/>
          <w:sz w:val="28"/>
          <w:szCs w:val="28"/>
          <w:lang w:val="en-US" w:eastAsia="zh-CN"/>
        </w:rPr>
        <w:t xml:space="preserve">5. 已获得或正在申报的国家级或省部级科技奖励的项目技术内容，不得提名 2022 年度自然科学奖、技术发明奖和科学技术进步奖。 </w:t>
      </w:r>
    </w:p>
    <w:p>
      <w:pPr>
        <w:widowControl/>
        <w:ind w:firstLine="579"/>
        <w:jc w:val="left"/>
        <w:rPr>
          <w:rFonts w:hint="eastAsia" w:ascii="仿宋" w:hAnsi="仿宋" w:eastAsia="仿宋" w:cs="Arial"/>
          <w:color w:val="333333"/>
          <w:kern w:val="0"/>
          <w:sz w:val="28"/>
          <w:szCs w:val="28"/>
        </w:rPr>
      </w:pPr>
      <w:r>
        <w:rPr>
          <w:rFonts w:hint="eastAsia" w:ascii="仿宋" w:hAnsi="仿宋" w:eastAsia="仿宋" w:cs="Arial"/>
          <w:color w:val="333333"/>
          <w:kern w:val="0"/>
          <w:sz w:val="28"/>
          <w:szCs w:val="28"/>
          <w:lang w:val="en-US" w:eastAsia="zh-CN"/>
        </w:rPr>
        <w:t xml:space="preserve">6. 专用项目的相关内容应当在提名前已定密，并需提供相应的定密文件。 </w:t>
      </w:r>
    </w:p>
    <w:p>
      <w:pPr>
        <w:widowControl/>
        <w:ind w:firstLine="579"/>
        <w:jc w:val="left"/>
        <w:rPr>
          <w:rFonts w:ascii="Arial" w:hAnsi="Arial" w:eastAsia="宋体" w:cs="Arial"/>
          <w:color w:val="333333"/>
          <w:kern w:val="0"/>
          <w:sz w:val="22"/>
        </w:rPr>
      </w:pPr>
      <w:r>
        <w:rPr>
          <w:rFonts w:hint="eastAsia" w:ascii="黑体" w:hAnsi="黑体" w:eastAsia="黑体" w:cs="Arial"/>
          <w:color w:val="333333"/>
          <w:kern w:val="0"/>
          <w:sz w:val="28"/>
          <w:szCs w:val="28"/>
        </w:rPr>
        <w:t>二、提名程序</w:t>
      </w:r>
    </w:p>
    <w:p>
      <w:pPr>
        <w:widowControl/>
        <w:ind w:firstLine="579"/>
        <w:jc w:val="left"/>
        <w:rPr>
          <w:rFonts w:ascii="Arial" w:hAnsi="Arial" w:eastAsia="宋体" w:cs="Arial"/>
          <w:color w:val="333333"/>
          <w:kern w:val="0"/>
          <w:sz w:val="22"/>
        </w:rPr>
      </w:pPr>
      <w:r>
        <w:rPr>
          <w:rFonts w:ascii="Times New Roman" w:hAnsi="Times New Roman" w:eastAsia="宋体" w:cs="Times New Roman"/>
          <w:b/>
          <w:bCs/>
          <w:color w:val="333333"/>
          <w:kern w:val="0"/>
          <w:sz w:val="28"/>
        </w:rPr>
        <w:t>（一）提名网址</w:t>
      </w:r>
    </w:p>
    <w:p>
      <w:pPr>
        <w:keepNext w:val="0"/>
        <w:keepLines w:val="0"/>
        <w:widowControl/>
        <w:suppressLineNumbers w:val="0"/>
        <w:ind w:firstLine="560" w:firstLineChars="200"/>
        <w:jc w:val="left"/>
        <w:rPr>
          <w:rFonts w:hint="eastAsia" w:ascii="仿宋" w:hAnsi="仿宋" w:eastAsia="仿宋" w:cs="Arial"/>
          <w:color w:val="333333"/>
          <w:kern w:val="0"/>
          <w:sz w:val="28"/>
          <w:szCs w:val="28"/>
        </w:rPr>
      </w:pPr>
      <w:r>
        <w:rPr>
          <w:rFonts w:hint="eastAsia" w:ascii="仿宋" w:hAnsi="仿宋" w:eastAsia="仿宋" w:cs="Arial"/>
          <w:color w:val="333333"/>
          <w:kern w:val="0"/>
          <w:sz w:val="28"/>
          <w:szCs w:val="28"/>
        </w:rPr>
        <w:t>填报系统为“教育部科技管理信息系统”（以下简称管理信息系统，网址：</w:t>
      </w:r>
      <w:r>
        <w:rPr>
          <w:rFonts w:hint="eastAsia" w:ascii="仿宋" w:hAnsi="仿宋" w:eastAsia="仿宋" w:cs="Arial"/>
          <w:color w:val="333333"/>
          <w:kern w:val="0"/>
          <w:sz w:val="28"/>
          <w:szCs w:val="28"/>
        </w:rPr>
        <w:fldChar w:fldCharType="begin"/>
      </w:r>
      <w:r>
        <w:rPr>
          <w:rFonts w:hint="eastAsia" w:ascii="仿宋" w:hAnsi="仿宋" w:eastAsia="仿宋" w:cs="Arial"/>
          <w:color w:val="333333"/>
          <w:kern w:val="0"/>
          <w:sz w:val="28"/>
          <w:szCs w:val="28"/>
        </w:rPr>
        <w:instrText xml:space="preserve"> HYPERLINK "https://jybkjgl.moe.edu.cn/kjpj，系统开放时间为工作日8:00—17:00）。" </w:instrText>
      </w:r>
      <w:r>
        <w:rPr>
          <w:rFonts w:hint="eastAsia" w:ascii="仿宋" w:hAnsi="仿宋" w:eastAsia="仿宋" w:cs="Arial"/>
          <w:color w:val="333333"/>
          <w:kern w:val="0"/>
          <w:sz w:val="28"/>
          <w:szCs w:val="28"/>
        </w:rPr>
        <w:fldChar w:fldCharType="separate"/>
      </w:r>
      <w:r>
        <w:rPr>
          <w:rFonts w:hint="eastAsia" w:ascii="仿宋" w:hAnsi="仿宋" w:eastAsia="仿宋" w:cs="Arial"/>
          <w:color w:val="333333"/>
          <w:kern w:val="0"/>
          <w:sz w:val="28"/>
          <w:szCs w:val="28"/>
          <w:lang w:val="en-US" w:eastAsia="zh-CN"/>
        </w:rPr>
        <w:t>网址：https://jybkjgl.moe.edu.cn/kjpj，系统开放时间为工作日 8：00—20:00，节假日 8:00—18:00</w:t>
      </w:r>
      <w:r>
        <w:rPr>
          <w:rFonts w:hint="eastAsia" w:ascii="仿宋" w:hAnsi="仿宋" w:eastAsia="仿宋" w:cs="Arial"/>
          <w:color w:val="333333"/>
          <w:kern w:val="0"/>
          <w:sz w:val="28"/>
          <w:szCs w:val="28"/>
        </w:rPr>
        <w:t>）。</w:t>
      </w:r>
      <w:r>
        <w:rPr>
          <w:rFonts w:hint="eastAsia" w:ascii="仿宋" w:hAnsi="仿宋" w:eastAsia="仿宋" w:cs="Arial"/>
          <w:color w:val="333333"/>
          <w:kern w:val="0"/>
          <w:sz w:val="28"/>
          <w:szCs w:val="28"/>
        </w:rPr>
        <w:fldChar w:fldCharType="end"/>
      </w:r>
    </w:p>
    <w:p>
      <w:pPr>
        <w:widowControl/>
        <w:ind w:firstLine="579"/>
        <w:jc w:val="left"/>
        <w:rPr>
          <w:rFonts w:ascii="Arial" w:hAnsi="Arial" w:eastAsia="宋体" w:cs="Arial"/>
          <w:color w:val="333333"/>
          <w:kern w:val="0"/>
          <w:sz w:val="22"/>
        </w:rPr>
      </w:pPr>
      <w:r>
        <w:rPr>
          <w:rFonts w:ascii="Times New Roman" w:hAnsi="Times New Roman" w:eastAsia="宋体" w:cs="Times New Roman"/>
          <w:b/>
          <w:bCs/>
          <w:color w:val="333333"/>
          <w:kern w:val="0"/>
          <w:sz w:val="28"/>
        </w:rPr>
        <w:t>（二）提名书填写</w:t>
      </w:r>
    </w:p>
    <w:p>
      <w:pPr>
        <w:keepNext w:val="0"/>
        <w:keepLines w:val="0"/>
        <w:widowControl/>
        <w:suppressLineNumbers w:val="0"/>
        <w:ind w:firstLine="560" w:firstLineChars="200"/>
        <w:jc w:val="left"/>
        <w:rPr>
          <w:rFonts w:hint="eastAsia" w:ascii="仿宋" w:hAnsi="仿宋" w:eastAsia="仿宋" w:cs="Arial"/>
          <w:color w:val="333333"/>
          <w:kern w:val="0"/>
          <w:sz w:val="28"/>
          <w:szCs w:val="28"/>
          <w:lang w:val="en-US" w:eastAsia="zh-CN"/>
        </w:rPr>
      </w:pPr>
      <w:r>
        <w:rPr>
          <w:rFonts w:hint="eastAsia" w:ascii="仿宋" w:hAnsi="仿宋" w:eastAsia="仿宋" w:cs="Arial"/>
          <w:color w:val="333333"/>
          <w:kern w:val="0"/>
          <w:sz w:val="28"/>
          <w:szCs w:val="28"/>
          <w:lang w:val="en-US" w:eastAsia="zh-CN"/>
        </w:rPr>
        <w:t xml:space="preserve">提名书是高等学校科学研究优秀成果奖（科学技术）评审的主要依据，请提名单位、提名专家或组织按照《2022 年度高等学校科学研究优秀成果奖（科学技术）提名工作手册》（附件3）要求，如实、准确、完整填写，并对所有完成人（青年科学奖候选人）的政治立场、师德学风、教书育人等情况进行评价。 </w:t>
      </w:r>
    </w:p>
    <w:p>
      <w:pPr>
        <w:keepNext w:val="0"/>
        <w:keepLines w:val="0"/>
        <w:widowControl/>
        <w:suppressLineNumbers w:val="0"/>
        <w:ind w:firstLine="560" w:firstLineChars="200"/>
        <w:jc w:val="left"/>
        <w:rPr>
          <w:rFonts w:hint="eastAsia" w:ascii="仿宋" w:hAnsi="仿宋" w:eastAsia="仿宋" w:cs="Arial"/>
          <w:color w:val="333333"/>
          <w:kern w:val="0"/>
          <w:sz w:val="28"/>
          <w:szCs w:val="28"/>
          <w:lang w:val="en-US" w:eastAsia="zh-CN"/>
        </w:rPr>
      </w:pPr>
      <w:r>
        <w:rPr>
          <w:rFonts w:hint="eastAsia" w:ascii="仿宋" w:hAnsi="仿宋" w:eastAsia="仿宋" w:cs="Arial"/>
          <w:color w:val="333333"/>
          <w:kern w:val="0"/>
          <w:sz w:val="28"/>
          <w:szCs w:val="28"/>
          <w:lang w:val="en-US" w:eastAsia="zh-CN"/>
        </w:rPr>
        <w:t>通用项目提名单位、提名专家或组织可于2022年4月15日起凭提名号和校验码登录管理信息系统，按要求在线填写、提交和提名。专用项目参照提名书模板（可从管理信息系统下载）、按照保密规定填写和提名。专用项目需按要求于 2022年4月15日前至教育部科学技术与信息化司进行成果登记</w:t>
      </w:r>
    </w:p>
    <w:p>
      <w:pPr>
        <w:widowControl/>
        <w:ind w:firstLine="579"/>
        <w:jc w:val="left"/>
        <w:rPr>
          <w:rFonts w:ascii="Arial" w:hAnsi="Arial" w:eastAsia="宋体" w:cs="Arial"/>
          <w:color w:val="333333"/>
          <w:kern w:val="0"/>
          <w:sz w:val="22"/>
        </w:rPr>
      </w:pPr>
      <w:r>
        <w:rPr>
          <w:rFonts w:ascii="Times New Roman" w:hAnsi="Times New Roman" w:eastAsia="宋体" w:cs="Times New Roman"/>
          <w:b/>
          <w:bCs/>
          <w:color w:val="333333"/>
          <w:kern w:val="0"/>
          <w:sz w:val="28"/>
        </w:rPr>
        <w:t>（三）提名公示</w:t>
      </w:r>
    </w:p>
    <w:p>
      <w:pPr>
        <w:widowControl/>
        <w:ind w:firstLine="579"/>
        <w:jc w:val="left"/>
        <w:rPr>
          <w:rFonts w:hint="eastAsia" w:ascii="仿宋" w:hAnsi="仿宋" w:eastAsia="仿宋" w:cs="Arial"/>
          <w:color w:val="333333"/>
          <w:kern w:val="0"/>
          <w:sz w:val="28"/>
          <w:szCs w:val="28"/>
        </w:rPr>
      </w:pPr>
      <w:r>
        <w:rPr>
          <w:rFonts w:hint="eastAsia" w:ascii="仿宋" w:hAnsi="仿宋" w:eastAsia="仿宋" w:cs="Arial"/>
          <w:color w:val="333333"/>
          <w:kern w:val="0"/>
          <w:sz w:val="28"/>
          <w:szCs w:val="28"/>
          <w:lang w:val="en-US" w:eastAsia="zh-CN"/>
        </w:rPr>
        <w:t>通用项目按照《2022 年度高等学校科学研究优秀成果奖（科学技术）提名工作手册》要求通过书面进行公示并上传公示情况，专用项目按保密规定通过内部渠道在一定范围内进行公示并以书面形式报送公示情况。公示时间不少于 5 个工作日。</w:t>
      </w:r>
    </w:p>
    <w:p>
      <w:pPr>
        <w:widowControl/>
        <w:ind w:firstLine="579"/>
        <w:jc w:val="left"/>
        <w:rPr>
          <w:rFonts w:hint="eastAsia" w:ascii="仿宋" w:hAnsi="仿宋" w:eastAsia="仿宋" w:cs="Arial"/>
          <w:color w:val="333333"/>
          <w:kern w:val="0"/>
          <w:sz w:val="28"/>
          <w:szCs w:val="28"/>
        </w:rPr>
      </w:pPr>
    </w:p>
    <w:p>
      <w:pPr>
        <w:widowControl/>
        <w:ind w:firstLine="579"/>
        <w:jc w:val="left"/>
        <w:rPr>
          <w:rFonts w:ascii="Arial" w:hAnsi="Arial" w:eastAsia="宋体" w:cs="Arial"/>
          <w:color w:val="333333"/>
          <w:kern w:val="0"/>
          <w:sz w:val="22"/>
        </w:rPr>
      </w:pPr>
      <w:r>
        <w:rPr>
          <w:rFonts w:hint="eastAsia" w:ascii="黑体" w:hAnsi="黑体" w:eastAsia="黑体" w:cs="Arial"/>
          <w:color w:val="333333"/>
          <w:kern w:val="0"/>
          <w:sz w:val="28"/>
          <w:szCs w:val="28"/>
        </w:rPr>
        <w:t>三、时间节点</w:t>
      </w:r>
    </w:p>
    <w:p>
      <w:pPr>
        <w:widowControl/>
        <w:ind w:firstLine="579"/>
        <w:jc w:val="left"/>
        <w:rPr>
          <w:rFonts w:hint="eastAsia" w:ascii="仿宋" w:hAnsi="仿宋" w:eastAsia="仿宋" w:cs="Arial"/>
          <w:color w:val="333333"/>
          <w:kern w:val="0"/>
          <w:sz w:val="28"/>
          <w:szCs w:val="28"/>
        </w:rPr>
      </w:pPr>
      <w:r>
        <w:rPr>
          <w:rFonts w:hint="eastAsia" w:ascii="仿宋" w:hAnsi="仿宋" w:eastAsia="仿宋" w:cs="Arial"/>
          <w:color w:val="333333"/>
          <w:kern w:val="0"/>
          <w:sz w:val="28"/>
          <w:szCs w:val="28"/>
        </w:rPr>
        <w:t>请有意申报的老师于</w:t>
      </w:r>
      <w:r>
        <w:rPr>
          <w:rFonts w:hint="eastAsia" w:ascii="仿宋" w:hAnsi="仿宋" w:eastAsia="仿宋" w:cs="Arial"/>
          <w:b/>
          <w:color w:val="FF0000"/>
          <w:kern w:val="0"/>
          <w:sz w:val="28"/>
          <w:szCs w:val="28"/>
          <w:lang w:val="en-US" w:eastAsia="zh-CN"/>
        </w:rPr>
        <w:t>4</w:t>
      </w:r>
      <w:r>
        <w:rPr>
          <w:rFonts w:hint="eastAsia" w:ascii="仿宋" w:hAnsi="仿宋" w:eastAsia="仿宋" w:cs="Arial"/>
          <w:b/>
          <w:color w:val="FF0000"/>
          <w:kern w:val="0"/>
          <w:sz w:val="28"/>
          <w:szCs w:val="28"/>
        </w:rPr>
        <w:t>月</w:t>
      </w:r>
      <w:r>
        <w:rPr>
          <w:rFonts w:hint="eastAsia" w:ascii="仿宋" w:hAnsi="仿宋" w:eastAsia="仿宋" w:cs="Arial"/>
          <w:b/>
          <w:color w:val="FF0000"/>
          <w:kern w:val="0"/>
          <w:sz w:val="28"/>
          <w:szCs w:val="28"/>
          <w:lang w:val="en-US" w:eastAsia="zh-CN"/>
        </w:rPr>
        <w:t>15</w:t>
      </w:r>
      <w:r>
        <w:rPr>
          <w:rFonts w:hint="eastAsia" w:ascii="仿宋" w:hAnsi="仿宋" w:eastAsia="仿宋" w:cs="Arial"/>
          <w:b/>
          <w:color w:val="FF0000"/>
          <w:kern w:val="0"/>
          <w:sz w:val="28"/>
          <w:szCs w:val="28"/>
        </w:rPr>
        <w:t>日前</w:t>
      </w:r>
      <w:r>
        <w:rPr>
          <w:rFonts w:hint="eastAsia" w:ascii="仿宋" w:hAnsi="仿宋" w:eastAsia="仿宋" w:cs="Arial"/>
          <w:color w:val="333333"/>
          <w:kern w:val="0"/>
          <w:sz w:val="28"/>
          <w:szCs w:val="28"/>
        </w:rPr>
        <w:t>联系科技处获取报奖账号，</w:t>
      </w:r>
      <w:r>
        <w:rPr>
          <w:rFonts w:hint="eastAsia" w:ascii="仿宋" w:hAnsi="仿宋" w:eastAsia="仿宋" w:cs="Arial"/>
          <w:b/>
          <w:color w:val="FF0000"/>
          <w:kern w:val="0"/>
          <w:sz w:val="28"/>
          <w:szCs w:val="28"/>
          <w:lang w:val="en-US" w:eastAsia="zh-CN"/>
        </w:rPr>
        <w:t>4</w:t>
      </w:r>
      <w:r>
        <w:rPr>
          <w:rFonts w:hint="eastAsia" w:ascii="仿宋" w:hAnsi="仿宋" w:eastAsia="仿宋" w:cs="Arial"/>
          <w:b/>
          <w:color w:val="FF0000"/>
          <w:kern w:val="0"/>
          <w:sz w:val="28"/>
          <w:szCs w:val="28"/>
        </w:rPr>
        <w:t>月</w:t>
      </w:r>
      <w:r>
        <w:rPr>
          <w:rFonts w:hint="eastAsia" w:ascii="仿宋" w:hAnsi="仿宋" w:eastAsia="仿宋" w:cs="Arial"/>
          <w:b/>
          <w:color w:val="FF0000"/>
          <w:kern w:val="0"/>
          <w:sz w:val="28"/>
          <w:szCs w:val="28"/>
          <w:lang w:val="en-US" w:eastAsia="zh-CN"/>
        </w:rPr>
        <w:t>25</w:t>
      </w:r>
      <w:r>
        <w:rPr>
          <w:rFonts w:hint="eastAsia" w:ascii="仿宋" w:hAnsi="仿宋" w:eastAsia="仿宋" w:cs="Arial"/>
          <w:b/>
          <w:color w:val="FF0000"/>
          <w:kern w:val="0"/>
          <w:sz w:val="28"/>
          <w:szCs w:val="28"/>
        </w:rPr>
        <w:t>日前</w:t>
      </w:r>
      <w:r>
        <w:rPr>
          <w:rFonts w:hint="eastAsia" w:ascii="仿宋" w:hAnsi="仿宋" w:eastAsia="仿宋" w:cs="Arial"/>
          <w:color w:val="333333"/>
          <w:kern w:val="0"/>
          <w:sz w:val="28"/>
          <w:szCs w:val="28"/>
        </w:rPr>
        <w:t>提交报奖初稿。</w:t>
      </w:r>
      <w:bookmarkStart w:id="0" w:name="_GoBack"/>
      <w:bookmarkEnd w:id="0"/>
    </w:p>
    <w:p>
      <w:pPr>
        <w:widowControl/>
        <w:ind w:firstLine="579"/>
        <w:jc w:val="left"/>
        <w:rPr>
          <w:rFonts w:ascii="仿宋" w:hAnsi="仿宋" w:eastAsia="仿宋" w:cs="Arial"/>
          <w:color w:val="333333"/>
          <w:kern w:val="0"/>
          <w:sz w:val="28"/>
          <w:szCs w:val="28"/>
        </w:rPr>
      </w:pPr>
      <w:r>
        <w:rPr>
          <w:rFonts w:hint="eastAsia" w:ascii="仿宋" w:hAnsi="仿宋" w:eastAsia="仿宋" w:cs="Arial"/>
          <w:color w:val="333333"/>
          <w:kern w:val="0"/>
          <w:sz w:val="28"/>
          <w:szCs w:val="28"/>
        </w:rPr>
        <w:t>请老师们积极申报！</w:t>
      </w:r>
    </w:p>
    <w:p>
      <w:pPr>
        <w:widowControl/>
        <w:ind w:firstLine="579"/>
        <w:jc w:val="left"/>
        <w:rPr>
          <w:rFonts w:ascii="Arial" w:hAnsi="Arial" w:eastAsia="宋体" w:cs="Arial"/>
          <w:color w:val="333333"/>
          <w:kern w:val="0"/>
          <w:sz w:val="22"/>
        </w:rPr>
      </w:pPr>
      <w:r>
        <w:rPr>
          <w:rFonts w:hint="eastAsia" w:ascii="黑体" w:hAnsi="黑体" w:eastAsia="黑体" w:cs="Arial"/>
          <w:color w:val="333333"/>
          <w:kern w:val="0"/>
          <w:sz w:val="28"/>
          <w:szCs w:val="28"/>
        </w:rPr>
        <w:t>四、联系方式</w:t>
      </w:r>
    </w:p>
    <w:p>
      <w:pPr>
        <w:widowControl/>
        <w:ind w:firstLine="579"/>
        <w:jc w:val="left"/>
        <w:rPr>
          <w:rFonts w:hint="eastAsia" w:ascii="仿宋" w:hAnsi="仿宋" w:eastAsia="仿宋" w:cs="Arial"/>
          <w:color w:val="333333"/>
          <w:kern w:val="0"/>
          <w:sz w:val="28"/>
          <w:szCs w:val="28"/>
          <w:lang w:val="en-US" w:eastAsia="zh-CN"/>
        </w:rPr>
      </w:pPr>
      <w:r>
        <w:rPr>
          <w:rFonts w:hint="eastAsia" w:ascii="仿宋" w:hAnsi="仿宋" w:eastAsia="仿宋" w:cs="Arial"/>
          <w:color w:val="333333"/>
          <w:kern w:val="0"/>
          <w:sz w:val="28"/>
          <w:szCs w:val="28"/>
        </w:rPr>
        <w:t>联系人：</w:t>
      </w:r>
      <w:r>
        <w:rPr>
          <w:rFonts w:hint="eastAsia" w:ascii="仿宋" w:hAnsi="仿宋" w:eastAsia="仿宋" w:cs="Arial"/>
          <w:color w:val="333333"/>
          <w:kern w:val="0"/>
          <w:sz w:val="28"/>
          <w:szCs w:val="28"/>
          <w:lang w:val="en-US" w:eastAsia="zh-CN"/>
        </w:rPr>
        <w:t>项莹</w:t>
      </w:r>
    </w:p>
    <w:p>
      <w:pPr>
        <w:widowControl/>
        <w:ind w:firstLine="579"/>
        <w:jc w:val="left"/>
        <w:rPr>
          <w:rFonts w:hint="eastAsia" w:ascii="仿宋" w:hAnsi="仿宋" w:eastAsia="仿宋" w:cs="Arial"/>
          <w:color w:val="333333"/>
          <w:kern w:val="0"/>
          <w:sz w:val="28"/>
          <w:szCs w:val="28"/>
        </w:rPr>
      </w:pPr>
      <w:r>
        <w:rPr>
          <w:rFonts w:hint="eastAsia" w:ascii="仿宋" w:hAnsi="仿宋" w:eastAsia="仿宋" w:cs="Arial"/>
          <w:color w:val="333333"/>
          <w:kern w:val="0"/>
          <w:sz w:val="28"/>
          <w:szCs w:val="28"/>
        </w:rPr>
        <w:t>联系电话：025-86185520</w:t>
      </w:r>
    </w:p>
    <w:p>
      <w:pPr>
        <w:widowControl/>
        <w:ind w:firstLine="579"/>
        <w:jc w:val="left"/>
        <w:rPr>
          <w:rFonts w:hint="default" w:ascii="仿宋" w:hAnsi="仿宋" w:eastAsia="仿宋" w:cs="Arial"/>
          <w:color w:val="333333"/>
          <w:kern w:val="0"/>
          <w:sz w:val="28"/>
          <w:szCs w:val="28"/>
          <w:lang w:val="en-US" w:eastAsia="zh-CN"/>
        </w:rPr>
      </w:pPr>
      <w:r>
        <w:rPr>
          <w:rFonts w:hint="eastAsia" w:ascii="仿宋" w:hAnsi="仿宋" w:eastAsia="仿宋" w:cs="Arial"/>
          <w:color w:val="333333"/>
          <w:kern w:val="0"/>
          <w:sz w:val="28"/>
          <w:szCs w:val="28"/>
        </w:rPr>
        <w:t>邮箱：</w:t>
      </w:r>
      <w:r>
        <w:rPr>
          <w:rFonts w:hint="eastAsia" w:ascii="仿宋" w:hAnsi="仿宋" w:eastAsia="仿宋" w:cs="Arial"/>
          <w:color w:val="333333"/>
          <w:kern w:val="0"/>
          <w:sz w:val="28"/>
          <w:szCs w:val="28"/>
          <w:lang w:val="en-US" w:eastAsia="zh-CN"/>
        </w:rPr>
        <w:t>xiangying@cpu.edu.cn</w:t>
      </w:r>
    </w:p>
    <w:p>
      <w:pPr>
        <w:widowControl/>
        <w:ind w:firstLine="579"/>
        <w:jc w:val="left"/>
        <w:rPr>
          <w:rFonts w:ascii="仿宋" w:hAnsi="仿宋" w:eastAsia="仿宋" w:cs="Arial"/>
          <w:color w:val="333333"/>
          <w:kern w:val="0"/>
          <w:sz w:val="28"/>
          <w:szCs w:val="28"/>
        </w:rPr>
      </w:pPr>
    </w:p>
    <w:p>
      <w:pPr>
        <w:widowControl/>
        <w:ind w:firstLine="579"/>
        <w:jc w:val="left"/>
        <w:rPr>
          <w:rFonts w:hint="eastAsia" w:ascii="仿宋" w:hAnsi="仿宋" w:eastAsia="仿宋" w:cs="Arial"/>
          <w:color w:val="333333"/>
          <w:kern w:val="0"/>
          <w:sz w:val="28"/>
          <w:szCs w:val="28"/>
        </w:rPr>
      </w:pPr>
      <w:r>
        <w:rPr>
          <w:rFonts w:hint="eastAsia" w:ascii="仿宋" w:hAnsi="仿宋" w:eastAsia="仿宋" w:cs="Arial"/>
          <w:color w:val="333333"/>
          <w:kern w:val="0"/>
          <w:sz w:val="28"/>
          <w:szCs w:val="28"/>
          <w:lang w:val="en-US" w:eastAsia="zh-CN"/>
        </w:rPr>
        <w:t>附件：</w:t>
      </w:r>
    </w:p>
    <w:p>
      <w:pPr>
        <w:widowControl/>
        <w:ind w:firstLine="579"/>
        <w:jc w:val="left"/>
        <w:rPr>
          <w:rFonts w:hint="default" w:ascii="仿宋" w:hAnsi="仿宋" w:eastAsia="仿宋" w:cs="Arial"/>
          <w:color w:val="333333"/>
          <w:kern w:val="0"/>
          <w:sz w:val="28"/>
          <w:szCs w:val="28"/>
        </w:rPr>
      </w:pPr>
      <w:r>
        <w:rPr>
          <w:rFonts w:hint="eastAsia" w:ascii="仿宋" w:hAnsi="仿宋" w:eastAsia="仿宋" w:cs="Arial"/>
          <w:color w:val="333333"/>
          <w:kern w:val="0"/>
          <w:sz w:val="28"/>
          <w:szCs w:val="28"/>
          <w:lang w:val="en-US" w:eastAsia="zh-CN"/>
        </w:rPr>
        <w:t>附件1：</w:t>
      </w:r>
      <w:r>
        <w:rPr>
          <w:rFonts w:hint="eastAsia" w:ascii="仿宋" w:hAnsi="仿宋" w:eastAsia="仿宋" w:cs="Arial"/>
          <w:color w:val="333333"/>
          <w:kern w:val="0"/>
          <w:sz w:val="28"/>
          <w:szCs w:val="28"/>
          <w:lang w:val="en-US" w:eastAsia="zh-CN"/>
        </w:rPr>
        <w:fldChar w:fldCharType="begin"/>
      </w:r>
      <w:r>
        <w:rPr>
          <w:rFonts w:hint="eastAsia" w:ascii="仿宋" w:hAnsi="仿宋" w:eastAsia="仿宋" w:cs="Arial"/>
          <w:color w:val="333333"/>
          <w:kern w:val="0"/>
          <w:sz w:val="28"/>
          <w:szCs w:val="28"/>
          <w:lang w:val="en-US" w:eastAsia="zh-CN"/>
        </w:rPr>
        <w:instrText xml:space="preserve"> HYPERLINK "http://kjc.cpu.edu.cn/_upload/article/files/1d/2a/63042bdd495f81498628618045b0/984753ce-f52d-4545-b47f-91747687868a.docx" </w:instrText>
      </w:r>
      <w:r>
        <w:rPr>
          <w:rFonts w:hint="eastAsia" w:ascii="仿宋" w:hAnsi="仿宋" w:eastAsia="仿宋" w:cs="Arial"/>
          <w:color w:val="333333"/>
          <w:kern w:val="0"/>
          <w:sz w:val="28"/>
          <w:szCs w:val="28"/>
          <w:lang w:val="en-US" w:eastAsia="zh-CN"/>
        </w:rPr>
        <w:fldChar w:fldCharType="separate"/>
      </w:r>
      <w:r>
        <w:rPr>
          <w:rFonts w:hint="eastAsia" w:ascii="仿宋" w:hAnsi="仿宋" w:eastAsia="仿宋" w:cs="Arial"/>
          <w:color w:val="333333"/>
          <w:kern w:val="0"/>
          <w:sz w:val="28"/>
          <w:szCs w:val="28"/>
        </w:rPr>
        <w:t>关于提名202</w:t>
      </w:r>
      <w:r>
        <w:rPr>
          <w:rFonts w:hint="eastAsia" w:ascii="仿宋" w:hAnsi="仿宋" w:eastAsia="仿宋" w:cs="Arial"/>
          <w:color w:val="333333"/>
          <w:kern w:val="0"/>
          <w:sz w:val="28"/>
          <w:szCs w:val="28"/>
          <w:lang w:val="en-US" w:eastAsia="zh-CN"/>
        </w:rPr>
        <w:t>2</w:t>
      </w:r>
      <w:r>
        <w:rPr>
          <w:rFonts w:hint="eastAsia" w:ascii="仿宋" w:hAnsi="仿宋" w:eastAsia="仿宋" w:cs="Arial"/>
          <w:color w:val="333333"/>
          <w:kern w:val="0"/>
          <w:sz w:val="28"/>
          <w:szCs w:val="28"/>
        </w:rPr>
        <w:t>年度高等学校科学研究优秀成果奖的通知</w:t>
      </w:r>
      <w:r>
        <w:rPr>
          <w:rFonts w:hint="eastAsia" w:ascii="仿宋" w:hAnsi="仿宋" w:eastAsia="仿宋" w:cs="Arial"/>
          <w:color w:val="333333"/>
          <w:kern w:val="0"/>
          <w:sz w:val="28"/>
          <w:szCs w:val="28"/>
          <w:lang w:val="en-US" w:eastAsia="zh-CN"/>
        </w:rPr>
        <w:fldChar w:fldCharType="end"/>
      </w:r>
    </w:p>
    <w:p>
      <w:pPr>
        <w:widowControl/>
        <w:ind w:firstLine="579"/>
        <w:jc w:val="left"/>
        <w:rPr>
          <w:rFonts w:hint="eastAsia" w:ascii="仿宋" w:hAnsi="仿宋" w:eastAsia="仿宋" w:cs="Arial"/>
          <w:color w:val="333333"/>
          <w:kern w:val="0"/>
          <w:sz w:val="28"/>
          <w:szCs w:val="28"/>
        </w:rPr>
      </w:pPr>
      <w:r>
        <w:rPr>
          <w:rFonts w:hint="eastAsia" w:ascii="仿宋" w:hAnsi="仿宋" w:eastAsia="仿宋" w:cs="Arial"/>
          <w:color w:val="333333"/>
          <w:kern w:val="0"/>
          <w:sz w:val="28"/>
          <w:szCs w:val="28"/>
          <w:lang w:val="en-US" w:eastAsia="zh-CN"/>
        </w:rPr>
        <w:t>附件2：</w:t>
      </w:r>
      <w:r>
        <w:rPr>
          <w:rFonts w:hint="eastAsia" w:ascii="仿宋" w:hAnsi="仿宋" w:eastAsia="仿宋" w:cs="Arial"/>
          <w:color w:val="333333"/>
          <w:kern w:val="0"/>
          <w:sz w:val="28"/>
          <w:szCs w:val="28"/>
        </w:rPr>
        <w:t>《教育部办公厅关于提名202</w:t>
      </w:r>
      <w:r>
        <w:rPr>
          <w:rFonts w:hint="eastAsia" w:ascii="仿宋" w:hAnsi="仿宋" w:eastAsia="仿宋" w:cs="Arial"/>
          <w:color w:val="333333"/>
          <w:kern w:val="0"/>
          <w:sz w:val="28"/>
          <w:szCs w:val="28"/>
          <w:lang w:val="en-US" w:eastAsia="zh-CN"/>
        </w:rPr>
        <w:t>2</w:t>
      </w:r>
      <w:r>
        <w:rPr>
          <w:rFonts w:hint="eastAsia" w:ascii="仿宋" w:hAnsi="仿宋" w:eastAsia="仿宋" w:cs="Arial"/>
          <w:color w:val="333333"/>
          <w:kern w:val="0"/>
          <w:sz w:val="28"/>
          <w:szCs w:val="28"/>
        </w:rPr>
        <w:t>年度高等学校科学研究优秀成果奖（科学技术）的通知》（教科技厅函〔202</w:t>
      </w:r>
      <w:r>
        <w:rPr>
          <w:rFonts w:hint="eastAsia" w:ascii="仿宋" w:hAnsi="仿宋" w:eastAsia="仿宋" w:cs="Arial"/>
          <w:color w:val="333333"/>
          <w:kern w:val="0"/>
          <w:sz w:val="28"/>
          <w:szCs w:val="28"/>
          <w:lang w:val="en-US" w:eastAsia="zh-CN"/>
        </w:rPr>
        <w:t>2</w:t>
      </w:r>
      <w:r>
        <w:rPr>
          <w:rFonts w:hint="eastAsia" w:ascii="仿宋" w:hAnsi="仿宋" w:eastAsia="仿宋" w:cs="Arial"/>
          <w:color w:val="333333"/>
          <w:kern w:val="0"/>
          <w:sz w:val="28"/>
          <w:szCs w:val="28"/>
        </w:rPr>
        <w:t>〕</w:t>
      </w:r>
      <w:r>
        <w:rPr>
          <w:rFonts w:hint="eastAsia" w:ascii="仿宋" w:hAnsi="仿宋" w:eastAsia="仿宋" w:cs="Arial"/>
          <w:color w:val="333333"/>
          <w:kern w:val="0"/>
          <w:sz w:val="28"/>
          <w:szCs w:val="28"/>
          <w:lang w:val="en-US" w:eastAsia="zh-CN"/>
        </w:rPr>
        <w:t>12</w:t>
      </w:r>
      <w:r>
        <w:rPr>
          <w:rFonts w:hint="eastAsia" w:ascii="仿宋" w:hAnsi="仿宋" w:eastAsia="仿宋" w:cs="Arial"/>
          <w:color w:val="333333"/>
          <w:kern w:val="0"/>
          <w:sz w:val="28"/>
          <w:szCs w:val="28"/>
        </w:rPr>
        <w:t>号）</w:t>
      </w:r>
    </w:p>
    <w:p>
      <w:pPr>
        <w:widowControl/>
        <w:ind w:firstLine="579"/>
        <w:jc w:val="left"/>
        <w:rPr>
          <w:rFonts w:hint="default" w:ascii="仿宋" w:hAnsi="仿宋" w:eastAsia="仿宋" w:cs="Arial"/>
          <w:color w:val="333333"/>
          <w:kern w:val="0"/>
          <w:sz w:val="28"/>
          <w:szCs w:val="28"/>
          <w:lang w:val="en-US" w:eastAsia="zh-CN"/>
        </w:rPr>
      </w:pPr>
      <w:r>
        <w:rPr>
          <w:rFonts w:hint="eastAsia" w:ascii="仿宋" w:hAnsi="仿宋" w:eastAsia="仿宋" w:cs="Arial"/>
          <w:color w:val="333333"/>
          <w:kern w:val="0"/>
          <w:sz w:val="28"/>
          <w:szCs w:val="28"/>
          <w:lang w:val="en-US" w:eastAsia="zh-CN"/>
        </w:rPr>
        <w:t>附件3：2022年度高等学校科学研究优秀成果奖（科学技术）提名工作手册</w:t>
      </w:r>
    </w:p>
    <w:p>
      <w:pPr>
        <w:widowControl/>
        <w:ind w:firstLine="579"/>
        <w:jc w:val="left"/>
        <w:rPr>
          <w:rFonts w:hint="eastAsia" w:ascii="仿宋" w:hAnsi="仿宋" w:eastAsia="仿宋" w:cs="Arial"/>
          <w:color w:val="333333"/>
          <w:kern w:val="0"/>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93D"/>
    <w:rsid w:val="00085AA0"/>
    <w:rsid w:val="000A449B"/>
    <w:rsid w:val="001925DA"/>
    <w:rsid w:val="002A193D"/>
    <w:rsid w:val="003E3163"/>
    <w:rsid w:val="004942AB"/>
    <w:rsid w:val="006664D6"/>
    <w:rsid w:val="007C6052"/>
    <w:rsid w:val="009B0ADA"/>
    <w:rsid w:val="00AD177C"/>
    <w:rsid w:val="00BF5916"/>
    <w:rsid w:val="00C11DCD"/>
    <w:rsid w:val="00D036DC"/>
    <w:rsid w:val="00D125F1"/>
    <w:rsid w:val="00E52A74"/>
    <w:rsid w:val="010662C7"/>
    <w:rsid w:val="0ACA445E"/>
    <w:rsid w:val="0F10729C"/>
    <w:rsid w:val="12333415"/>
    <w:rsid w:val="15202377"/>
    <w:rsid w:val="15593193"/>
    <w:rsid w:val="1F0012AD"/>
    <w:rsid w:val="21785657"/>
    <w:rsid w:val="26143832"/>
    <w:rsid w:val="2B527843"/>
    <w:rsid w:val="34174FBA"/>
    <w:rsid w:val="360B2B60"/>
    <w:rsid w:val="4F0D329B"/>
    <w:rsid w:val="5AE12FDB"/>
    <w:rsid w:val="70651B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semiHidden/>
    <w:unhideWhenUsed/>
    <w:qFormat/>
    <w:uiPriority w:val="99"/>
    <w:rPr>
      <w:sz w:val="18"/>
      <w:szCs w:val="18"/>
    </w:rPr>
  </w:style>
  <w:style w:type="paragraph" w:styleId="4">
    <w:name w:val="footer"/>
    <w:basedOn w:val="1"/>
    <w:link w:val="14"/>
    <w:semiHidden/>
    <w:unhideWhenUsed/>
    <w:qFormat/>
    <w:uiPriority w:val="99"/>
    <w:pPr>
      <w:tabs>
        <w:tab w:val="center" w:pos="4153"/>
        <w:tab w:val="right" w:pos="8306"/>
      </w:tabs>
      <w:snapToGrid w:val="0"/>
      <w:jc w:val="left"/>
    </w:pPr>
    <w:rPr>
      <w:sz w:val="18"/>
      <w:szCs w:val="18"/>
    </w:rPr>
  </w:style>
  <w:style w:type="paragraph" w:styleId="5">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22"/>
    <w:rPr>
      <w:b/>
      <w:bCs/>
    </w:rPr>
  </w:style>
  <w:style w:type="character" w:styleId="9">
    <w:name w:val="FollowedHyperlink"/>
    <w:basedOn w:val="7"/>
    <w:semiHidden/>
    <w:unhideWhenUsed/>
    <w:qFormat/>
    <w:uiPriority w:val="99"/>
    <w:rPr>
      <w:color w:val="333333"/>
      <w:u w:val="none"/>
    </w:rPr>
  </w:style>
  <w:style w:type="character" w:styleId="10">
    <w:name w:val="Hyperlink"/>
    <w:basedOn w:val="7"/>
    <w:unhideWhenUsed/>
    <w:qFormat/>
    <w:uiPriority w:val="99"/>
    <w:rPr>
      <w:color w:val="0000FF"/>
      <w:u w:val="single"/>
    </w:rPr>
  </w:style>
  <w:style w:type="character" w:customStyle="1" w:styleId="11">
    <w:name w:val="标题 1 Char"/>
    <w:basedOn w:val="7"/>
    <w:link w:val="2"/>
    <w:qFormat/>
    <w:uiPriority w:val="9"/>
    <w:rPr>
      <w:rFonts w:ascii="宋体" w:hAnsi="宋体" w:eastAsia="宋体" w:cs="宋体"/>
      <w:b/>
      <w:bCs/>
      <w:kern w:val="36"/>
      <w:sz w:val="48"/>
      <w:szCs w:val="48"/>
    </w:rPr>
  </w:style>
  <w:style w:type="character" w:customStyle="1" w:styleId="12">
    <w:name w:val="批注框文本 Char"/>
    <w:basedOn w:val="7"/>
    <w:link w:val="3"/>
    <w:semiHidden/>
    <w:qFormat/>
    <w:uiPriority w:val="99"/>
    <w:rPr>
      <w:sz w:val="18"/>
      <w:szCs w:val="18"/>
    </w:rPr>
  </w:style>
  <w:style w:type="character" w:customStyle="1" w:styleId="13">
    <w:name w:val="页眉 Char"/>
    <w:basedOn w:val="7"/>
    <w:link w:val="5"/>
    <w:semiHidden/>
    <w:qFormat/>
    <w:uiPriority w:val="99"/>
    <w:rPr>
      <w:sz w:val="18"/>
      <w:szCs w:val="18"/>
    </w:rPr>
  </w:style>
  <w:style w:type="character" w:customStyle="1" w:styleId="14">
    <w:name w:val="页脚 Char"/>
    <w:basedOn w:val="7"/>
    <w:link w:val="4"/>
    <w:semiHidden/>
    <w:uiPriority w:val="99"/>
    <w:rPr>
      <w:sz w:val="18"/>
      <w:szCs w:val="18"/>
    </w:rPr>
  </w:style>
  <w:style w:type="character" w:customStyle="1" w:styleId="15">
    <w:name w:val="news_meta"/>
    <w:basedOn w:val="7"/>
    <w:uiPriority w:val="0"/>
  </w:style>
  <w:style w:type="character" w:customStyle="1" w:styleId="16">
    <w:name w:val="item-name"/>
    <w:basedOn w:val="7"/>
    <w:qFormat/>
    <w:uiPriority w:val="0"/>
  </w:style>
  <w:style w:type="character" w:customStyle="1" w:styleId="17">
    <w:name w:val="item-name1"/>
    <w:basedOn w:val="7"/>
    <w:qFormat/>
    <w:uiPriority w:val="0"/>
  </w:style>
  <w:style w:type="character" w:customStyle="1" w:styleId="18">
    <w:name w:val="item-name2"/>
    <w:basedOn w:val="7"/>
    <w:uiPriority w:val="0"/>
    <w:rPr>
      <w:rFonts w:ascii="微软雅黑" w:hAnsi="微软雅黑" w:eastAsia="微软雅黑" w:cs="微软雅黑"/>
      <w:b/>
      <w:bCs/>
      <w:sz w:val="14"/>
      <w:szCs w:val="14"/>
    </w:rPr>
  </w:style>
  <w:style w:type="character" w:customStyle="1" w:styleId="19">
    <w:name w:val="item-name3"/>
    <w:basedOn w:val="7"/>
    <w:qFormat/>
    <w:uiPriority w:val="0"/>
    <w:rPr>
      <w:rFonts w:hint="eastAsia" w:ascii="微软雅黑" w:hAnsi="微软雅黑" w:eastAsia="微软雅黑" w:cs="微软雅黑"/>
      <w:sz w:val="14"/>
      <w:szCs w:val="14"/>
    </w:rPr>
  </w:style>
  <w:style w:type="character" w:customStyle="1" w:styleId="20">
    <w:name w:val="item-name4"/>
    <w:basedOn w:val="7"/>
    <w:uiPriority w:val="0"/>
  </w:style>
  <w:style w:type="character" w:customStyle="1" w:styleId="21">
    <w:name w:val="item-name5"/>
    <w:basedOn w:val="7"/>
    <w:uiPriority w:val="0"/>
  </w:style>
  <w:style w:type="character" w:customStyle="1" w:styleId="22">
    <w:name w:val="item-name6"/>
    <w:basedOn w:val="7"/>
    <w:uiPriority w:val="0"/>
  </w:style>
  <w:style w:type="character" w:customStyle="1" w:styleId="23">
    <w:name w:val="news_title"/>
    <w:basedOn w:val="7"/>
    <w:uiPriority w:val="0"/>
  </w:style>
  <w:style w:type="character" w:customStyle="1" w:styleId="24">
    <w:name w:val="news_title1"/>
    <w:basedOn w:val="7"/>
    <w:uiPriority w:val="0"/>
  </w:style>
  <w:style w:type="character" w:customStyle="1" w:styleId="25">
    <w:name w:val="column-name"/>
    <w:basedOn w:val="7"/>
    <w:uiPriority w:val="0"/>
    <w:rPr>
      <w:color w:val="FFFFFF"/>
    </w:rPr>
  </w:style>
  <w:style w:type="character" w:customStyle="1" w:styleId="26">
    <w:name w:val="column-name1"/>
    <w:basedOn w:val="7"/>
    <w:uiPriority w:val="0"/>
    <w:rPr>
      <w:color w:val="124D83"/>
    </w:rPr>
  </w:style>
  <w:style w:type="character" w:customStyle="1" w:styleId="27">
    <w:name w:val="column-name2"/>
    <w:basedOn w:val="7"/>
    <w:uiPriority w:val="0"/>
    <w:rPr>
      <w:color w:val="124D83"/>
    </w:rPr>
  </w:style>
  <w:style w:type="character" w:customStyle="1" w:styleId="28">
    <w:name w:val="column-name3"/>
    <w:basedOn w:val="7"/>
    <w:uiPriority w:val="0"/>
    <w:rPr>
      <w:color w:val="124D83"/>
    </w:rPr>
  </w:style>
  <w:style w:type="character" w:customStyle="1" w:styleId="29">
    <w:name w:val="column-name4"/>
    <w:basedOn w:val="7"/>
    <w:uiPriority w:val="0"/>
    <w:rPr>
      <w:color w:val="124D83"/>
    </w:rPr>
  </w:style>
  <w:style w:type="character" w:customStyle="1" w:styleId="30">
    <w:name w:val="news_wj"/>
    <w:basedOn w:val="7"/>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189</Words>
  <Characters>1081</Characters>
  <Lines>9</Lines>
  <Paragraphs>2</Paragraphs>
  <TotalTime>29</TotalTime>
  <ScaleCrop>false</ScaleCrop>
  <LinksUpToDate>false</LinksUpToDate>
  <CharactersWithSpaces>1268</CharactersWithSpaces>
  <Application>WPS Office_11.1.0.11405_F1E327BC-269C-435d-A152-05C5408002CA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2020-05-21T07:22:00Z</dcterms:created>
  <dc:creator>郑懿</dc:creator>
  <cp:lastModifiedBy>XIANG</cp:lastModifiedBy>
  <dcterms:modified xsi:type="dcterms:W3CDTF">2022-03-29T09:24:39Z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2052-11.1.0.11405</vt:lpwstr>
  </property>
  <property fmtid="{D5CDD505-2E9C-101B-9397-08002B2CF9AE}" pid="3" name="ICV">
    <vt:lpwstr>207129FABDBF4CF0A60ADA0BCD539CBB</vt:lpwstr>
  </property>
</Properties>
</file>